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671" w:rsidRDefault="00921671">
      <w:pPr>
        <w:pStyle w:val="Fuzeile"/>
        <w:tabs>
          <w:tab w:val="clear" w:pos="4819"/>
          <w:tab w:val="clear" w:pos="9071"/>
        </w:tabs>
      </w:pPr>
    </w:p>
    <w:p w:rsidR="00921671" w:rsidRDefault="00921671" w:rsidP="00BC7E38"/>
    <w:p w:rsidR="00921671" w:rsidRDefault="00921671" w:rsidP="00BC7E38"/>
    <w:p w:rsidR="00921671" w:rsidRDefault="00921671" w:rsidP="00BC7E38"/>
    <w:p w:rsidR="00921671" w:rsidRDefault="00921671" w:rsidP="003271AE">
      <w:pPr>
        <w:rPr>
          <w:b/>
          <w:sz w:val="28"/>
        </w:rPr>
      </w:pPr>
      <w:r>
        <w:rPr>
          <w:b/>
          <w:sz w:val="28"/>
        </w:rPr>
        <w:t>Kleine Anfrage</w:t>
      </w:r>
      <w:r w:rsidR="003271AE">
        <w:rPr>
          <w:b/>
          <w:sz w:val="28"/>
        </w:rPr>
        <w:t xml:space="preserve"> </w:t>
      </w:r>
      <w:r>
        <w:rPr>
          <w:b/>
          <w:sz w:val="28"/>
        </w:rPr>
        <w:t>zur schriftlichen Beantwortung</w:t>
      </w:r>
    </w:p>
    <w:p w:rsidR="00921671" w:rsidRDefault="00921671" w:rsidP="00BC7E38">
      <w:pPr>
        <w:jc w:val="both"/>
      </w:pPr>
    </w:p>
    <w:p w:rsidR="00921671" w:rsidRDefault="00921671" w:rsidP="00BC7E38">
      <w:pPr>
        <w:jc w:val="both"/>
      </w:pPr>
    </w:p>
    <w:p w:rsidR="00921671" w:rsidRDefault="00921671" w:rsidP="00BC7E38">
      <w:pPr>
        <w:jc w:val="both"/>
      </w:pPr>
    </w:p>
    <w:p w:rsidR="00921671" w:rsidRDefault="00921671" w:rsidP="00BC7E38">
      <w:pPr>
        <w:jc w:val="both"/>
      </w:pPr>
    </w:p>
    <w:p w:rsidR="00921671" w:rsidRDefault="00414C16" w:rsidP="00BC7E38">
      <w:pPr>
        <w:jc w:val="both"/>
      </w:pPr>
      <w:r>
        <w:t xml:space="preserve">Abgeordneter </w:t>
      </w:r>
      <w:r w:rsidR="001734BB">
        <w:t xml:space="preserve">Dr. </w:t>
      </w:r>
      <w:r>
        <w:t>Andreas Schmidt</w:t>
      </w:r>
      <w:r w:rsidR="00622D87">
        <w:t xml:space="preserve"> </w:t>
      </w:r>
      <w:r w:rsidR="00985773">
        <w:t>(SPD</w:t>
      </w:r>
      <w:r w:rsidR="00921671">
        <w:t>)</w:t>
      </w:r>
    </w:p>
    <w:p w:rsidR="00921671" w:rsidRDefault="00921671" w:rsidP="00BC7E38">
      <w:pPr>
        <w:jc w:val="both"/>
      </w:pPr>
    </w:p>
    <w:p w:rsidR="00921671" w:rsidRDefault="00921671" w:rsidP="00BC7E38">
      <w:pPr>
        <w:jc w:val="both"/>
      </w:pPr>
    </w:p>
    <w:p w:rsidR="00921671" w:rsidRDefault="00934899" w:rsidP="00BC7E38">
      <w:pPr>
        <w:jc w:val="both"/>
        <w:rPr>
          <w:b/>
        </w:rPr>
      </w:pPr>
      <w:r>
        <w:rPr>
          <w:rFonts w:cs="Arial"/>
          <w:b/>
          <w:bCs/>
          <w:szCs w:val="24"/>
        </w:rPr>
        <w:t>Vormundschaften für unbegleitete minderjährige Asylsuchende (umA)</w:t>
      </w:r>
    </w:p>
    <w:p w:rsidR="00921671" w:rsidRDefault="00921671" w:rsidP="00BC7E38">
      <w:pPr>
        <w:jc w:val="both"/>
      </w:pPr>
    </w:p>
    <w:p w:rsidR="00622D87" w:rsidRDefault="00622D87" w:rsidP="00BC7E38">
      <w:pPr>
        <w:jc w:val="both"/>
      </w:pPr>
    </w:p>
    <w:p w:rsidR="00622D87" w:rsidRDefault="00934899" w:rsidP="00BC7E38">
      <w:pPr>
        <w:jc w:val="both"/>
      </w:pPr>
      <w:r>
        <w:t>Unbegleitete minderjährige Asylsuchende bedürfen des besonderen Schutzes durch die Gesellschaft. Jugendämter in Deutschland sind gesetzlich verpflichtet,           Vormünder zu bestimmen, die die Kinder und Jugendlichen in ihre Obhut nehmen. Aufgrund der steigenden Zahl unbegleiteter minderjähriger Asylsuchende</w:t>
      </w:r>
      <w:r w:rsidR="00970D5A">
        <w:t>r</w:t>
      </w:r>
      <w:r>
        <w:t xml:space="preserve"> wurden in Sachsen-Anhalt auch ehrenamtliche Vormünder gesucht. </w:t>
      </w:r>
    </w:p>
    <w:p w:rsidR="00985773" w:rsidRPr="00985773" w:rsidRDefault="00985773" w:rsidP="00985773">
      <w:pPr>
        <w:autoSpaceDE w:val="0"/>
        <w:autoSpaceDN w:val="0"/>
        <w:adjustRightInd w:val="0"/>
        <w:rPr>
          <w:rFonts w:eastAsia="Calibri" w:cs="Arial"/>
          <w:szCs w:val="24"/>
          <w:lang w:eastAsia="en-US"/>
        </w:rPr>
      </w:pPr>
    </w:p>
    <w:p w:rsidR="00985773" w:rsidRDefault="005B0F60" w:rsidP="00985773">
      <w:pPr>
        <w:autoSpaceDE w:val="0"/>
        <w:autoSpaceDN w:val="0"/>
        <w:adjustRightInd w:val="0"/>
      </w:pPr>
      <w:r>
        <w:t>Ich frage die Landesregierung:</w:t>
      </w:r>
    </w:p>
    <w:p w:rsidR="008F0AA8" w:rsidRDefault="008F0AA8" w:rsidP="00985773">
      <w:pPr>
        <w:autoSpaceDE w:val="0"/>
        <w:autoSpaceDN w:val="0"/>
        <w:adjustRightInd w:val="0"/>
      </w:pPr>
    </w:p>
    <w:p w:rsidR="00970D5A" w:rsidRDefault="00970D5A" w:rsidP="00934899">
      <w:pPr>
        <w:numPr>
          <w:ilvl w:val="0"/>
          <w:numId w:val="3"/>
        </w:numPr>
        <w:autoSpaceDE w:val="0"/>
        <w:autoSpaceDN w:val="0"/>
        <w:adjustRightInd w:val="0"/>
        <w:jc w:val="both"/>
      </w:pPr>
      <w:r>
        <w:t>Wie viele unbegleitete minderjährige Asylsuchende haben sich in der Zeit von 2015 bis 2017 in Sachsen-Anhalt aufgehalten?</w:t>
      </w:r>
    </w:p>
    <w:p w:rsidR="00970D5A" w:rsidRDefault="00970D5A" w:rsidP="00970D5A">
      <w:pPr>
        <w:autoSpaceDE w:val="0"/>
        <w:autoSpaceDN w:val="0"/>
        <w:adjustRightInd w:val="0"/>
        <w:ind w:left="720"/>
        <w:jc w:val="both"/>
      </w:pPr>
    </w:p>
    <w:p w:rsidR="004A36A4" w:rsidRDefault="00934899" w:rsidP="00934899">
      <w:pPr>
        <w:numPr>
          <w:ilvl w:val="0"/>
          <w:numId w:val="3"/>
        </w:numPr>
        <w:autoSpaceDE w:val="0"/>
        <w:autoSpaceDN w:val="0"/>
        <w:adjustRightInd w:val="0"/>
        <w:jc w:val="both"/>
      </w:pPr>
      <w:r>
        <w:t>Wie</w:t>
      </w:r>
      <w:r w:rsidR="00B700AC">
        <w:t xml:space="preserve"> </w:t>
      </w:r>
      <w:r>
        <w:t>viel</w:t>
      </w:r>
      <w:r w:rsidR="00B700AC">
        <w:t>e</w:t>
      </w:r>
      <w:r>
        <w:t xml:space="preserve"> unbegleitete minderjährige Asylsuchende halten sich derzeit in Sachsen-Anhalt auf? Bitte nach Landkreisen und kreisfreien Städten auflisten.</w:t>
      </w:r>
    </w:p>
    <w:p w:rsidR="00934899" w:rsidRDefault="00934899" w:rsidP="00934899">
      <w:pPr>
        <w:autoSpaceDE w:val="0"/>
        <w:autoSpaceDN w:val="0"/>
        <w:adjustRightInd w:val="0"/>
        <w:jc w:val="both"/>
      </w:pPr>
    </w:p>
    <w:p w:rsidR="00B700AC" w:rsidRDefault="00B700AC" w:rsidP="00B700AC">
      <w:pPr>
        <w:numPr>
          <w:ilvl w:val="0"/>
          <w:numId w:val="3"/>
        </w:numPr>
        <w:autoSpaceDE w:val="0"/>
        <w:autoSpaceDN w:val="0"/>
        <w:adjustRightInd w:val="0"/>
        <w:jc w:val="both"/>
      </w:pPr>
      <w:r>
        <w:t xml:space="preserve">Wie viele </w:t>
      </w:r>
      <w:r w:rsidR="00EF1E51">
        <w:t xml:space="preserve">Amtsvormünder </w:t>
      </w:r>
      <w:r w:rsidR="00970D5A">
        <w:t>betreuten zwischen 2015 und 2017</w:t>
      </w:r>
      <w:r>
        <w:t xml:space="preserve"> unbegleitete minderjährige Flüchtlinge? Bitte nach</w:t>
      </w:r>
      <w:r w:rsidR="00970D5A">
        <w:t xml:space="preserve"> Jahren,</w:t>
      </w:r>
      <w:r>
        <w:t xml:space="preserve"> Landkreisen und kreisfreien Städten auflisten.</w:t>
      </w:r>
    </w:p>
    <w:p w:rsidR="00B700AC" w:rsidRDefault="00B700AC" w:rsidP="00B700AC">
      <w:pPr>
        <w:pStyle w:val="Listenabsatz"/>
      </w:pPr>
    </w:p>
    <w:p w:rsidR="00B700AC" w:rsidRDefault="00B700AC" w:rsidP="00B700AC">
      <w:pPr>
        <w:numPr>
          <w:ilvl w:val="0"/>
          <w:numId w:val="3"/>
        </w:numPr>
        <w:autoSpaceDE w:val="0"/>
        <w:autoSpaceDN w:val="0"/>
        <w:adjustRightInd w:val="0"/>
        <w:jc w:val="both"/>
      </w:pPr>
      <w:r>
        <w:t xml:space="preserve">Für wie viele Mündel </w:t>
      </w:r>
      <w:r w:rsidR="00970D5A">
        <w:t>war</w:t>
      </w:r>
      <w:r>
        <w:t xml:space="preserve"> der einzelne </w:t>
      </w:r>
      <w:r w:rsidR="00EF1E51">
        <w:t>Amtsvormund</w:t>
      </w:r>
      <w:bookmarkStart w:id="0" w:name="_GoBack"/>
      <w:bookmarkEnd w:id="0"/>
      <w:r>
        <w:t xml:space="preserve"> zuständig? Bitte nach</w:t>
      </w:r>
      <w:r w:rsidR="00970D5A">
        <w:t xml:space="preserve"> Jahren,</w:t>
      </w:r>
      <w:r>
        <w:t xml:space="preserve"> Landkreisen und kreisfreien Städten auflisten. </w:t>
      </w:r>
    </w:p>
    <w:p w:rsidR="00B700AC" w:rsidRDefault="00B700AC" w:rsidP="00B700AC">
      <w:pPr>
        <w:pStyle w:val="Listenabsatz"/>
      </w:pPr>
    </w:p>
    <w:p w:rsidR="00B700AC" w:rsidRDefault="00B700AC" w:rsidP="00B700AC">
      <w:pPr>
        <w:numPr>
          <w:ilvl w:val="0"/>
          <w:numId w:val="3"/>
        </w:numPr>
        <w:autoSpaceDE w:val="0"/>
        <w:autoSpaceDN w:val="0"/>
        <w:adjustRightInd w:val="0"/>
        <w:jc w:val="both"/>
      </w:pPr>
      <w:r>
        <w:t>Gibt es von Seiten der Landesregierung Vorschriften, für wie viele Mündel ein einzelner Vormund verantwortlich sein darf? Wenn ja - welche, wenn nein – warum nicht?</w:t>
      </w:r>
    </w:p>
    <w:p w:rsidR="00B700AC" w:rsidRDefault="00B700AC" w:rsidP="00B700AC">
      <w:pPr>
        <w:pStyle w:val="Listenabsatz"/>
      </w:pPr>
    </w:p>
    <w:p w:rsidR="00B700AC" w:rsidRDefault="00B700AC" w:rsidP="00B700AC">
      <w:pPr>
        <w:numPr>
          <w:ilvl w:val="0"/>
          <w:numId w:val="3"/>
        </w:numPr>
        <w:autoSpaceDE w:val="0"/>
        <w:autoSpaceDN w:val="0"/>
        <w:adjustRightInd w:val="0"/>
        <w:jc w:val="both"/>
      </w:pPr>
      <w:r>
        <w:t xml:space="preserve">Sind der Landesregierung bundeseinheitliche Standards für die Vormundschaft von unbegleiteten minderjährigen Flüchtlingen bekannt? </w:t>
      </w:r>
    </w:p>
    <w:p w:rsidR="00B700AC" w:rsidRDefault="00B700AC" w:rsidP="00B700AC">
      <w:pPr>
        <w:pStyle w:val="Listenabsatz"/>
      </w:pPr>
    </w:p>
    <w:p w:rsidR="00B700AC" w:rsidRDefault="00B700AC" w:rsidP="00B700AC">
      <w:pPr>
        <w:numPr>
          <w:ilvl w:val="0"/>
          <w:numId w:val="3"/>
        </w:numPr>
        <w:autoSpaceDE w:val="0"/>
        <w:autoSpaceDN w:val="0"/>
        <w:adjustRightInd w:val="0"/>
        <w:jc w:val="both"/>
      </w:pPr>
      <w:r>
        <w:t>Wie viele ehrenamtliche Vormünder betreu</w:t>
      </w:r>
      <w:r w:rsidR="00970D5A">
        <w:t>t</w:t>
      </w:r>
      <w:r>
        <w:t xml:space="preserve">en </w:t>
      </w:r>
      <w:r w:rsidR="00970D5A">
        <w:t xml:space="preserve">zwischen 2015 und 2017 </w:t>
      </w:r>
      <w:r>
        <w:t>unbegleitete minderjährige Flüchtlinge in Sachsen-Anhalt. Bitte nach</w:t>
      </w:r>
      <w:r w:rsidR="00970D5A">
        <w:t xml:space="preserve"> Jahren, </w:t>
      </w:r>
      <w:r>
        <w:t xml:space="preserve"> Landkreisen und kreisfreien Städten auflisten.</w:t>
      </w:r>
    </w:p>
    <w:p w:rsidR="00B700AC" w:rsidRDefault="00B700AC" w:rsidP="00B700AC">
      <w:pPr>
        <w:pStyle w:val="Listenabsatz"/>
      </w:pPr>
    </w:p>
    <w:p w:rsidR="00B700AC" w:rsidRDefault="00B700AC" w:rsidP="00034B03">
      <w:pPr>
        <w:numPr>
          <w:ilvl w:val="0"/>
          <w:numId w:val="3"/>
        </w:numPr>
        <w:autoSpaceDE w:val="0"/>
        <w:autoSpaceDN w:val="0"/>
        <w:adjustRightInd w:val="0"/>
        <w:jc w:val="both"/>
      </w:pPr>
      <w:r>
        <w:lastRenderedPageBreak/>
        <w:t xml:space="preserve">Für wie viele Mündel </w:t>
      </w:r>
      <w:r w:rsidR="00970D5A">
        <w:t>war</w:t>
      </w:r>
      <w:r>
        <w:t xml:space="preserve"> der einzelne ehrenamtliche Vormund zuständig. Bitte nach</w:t>
      </w:r>
      <w:r w:rsidR="00970D5A">
        <w:t xml:space="preserve"> Jahren,</w:t>
      </w:r>
      <w:r>
        <w:t xml:space="preserve"> Landkreisen und kreisfreien Städten auflisten.</w:t>
      </w:r>
    </w:p>
    <w:p w:rsidR="00034B03" w:rsidRDefault="00034B03" w:rsidP="00034B03">
      <w:pPr>
        <w:autoSpaceDE w:val="0"/>
        <w:autoSpaceDN w:val="0"/>
        <w:adjustRightInd w:val="0"/>
        <w:jc w:val="both"/>
      </w:pPr>
    </w:p>
    <w:p w:rsidR="00034B03" w:rsidRDefault="00034B03" w:rsidP="00034B03">
      <w:pPr>
        <w:numPr>
          <w:ilvl w:val="0"/>
          <w:numId w:val="3"/>
        </w:numPr>
        <w:autoSpaceDE w:val="0"/>
        <w:autoSpaceDN w:val="0"/>
        <w:adjustRightInd w:val="0"/>
        <w:jc w:val="both"/>
      </w:pPr>
      <w:r>
        <w:t>Sind derzeit ausreichend ehren- und hauptamtliche Vormünder in Sachsen-Anhalt tätig?</w:t>
      </w:r>
    </w:p>
    <w:p w:rsidR="00034B03" w:rsidRDefault="00034B03" w:rsidP="00034B03">
      <w:pPr>
        <w:autoSpaceDE w:val="0"/>
        <w:autoSpaceDN w:val="0"/>
        <w:adjustRightInd w:val="0"/>
        <w:jc w:val="both"/>
      </w:pPr>
    </w:p>
    <w:p w:rsidR="00034B03" w:rsidRDefault="00034B03" w:rsidP="00034B03">
      <w:pPr>
        <w:numPr>
          <w:ilvl w:val="0"/>
          <w:numId w:val="3"/>
        </w:numPr>
        <w:autoSpaceDE w:val="0"/>
        <w:autoSpaceDN w:val="0"/>
        <w:adjustRightInd w:val="0"/>
        <w:jc w:val="both"/>
      </w:pPr>
      <w:r>
        <w:t>Ist der Landesregierung bekannt, dass mehr Interessenbekundungen für      ehrenamtliche Vormundschaften existieren als diese notwendig sind?</w:t>
      </w:r>
    </w:p>
    <w:p w:rsidR="00034B03" w:rsidRDefault="00034B03" w:rsidP="00034B03">
      <w:pPr>
        <w:autoSpaceDE w:val="0"/>
        <w:autoSpaceDN w:val="0"/>
        <w:adjustRightInd w:val="0"/>
        <w:ind w:left="720"/>
        <w:jc w:val="both"/>
      </w:pPr>
    </w:p>
    <w:p w:rsidR="00034B03" w:rsidRDefault="00034B03" w:rsidP="00034B03">
      <w:pPr>
        <w:numPr>
          <w:ilvl w:val="0"/>
          <w:numId w:val="3"/>
        </w:numPr>
        <w:autoSpaceDE w:val="0"/>
        <w:autoSpaceDN w:val="0"/>
        <w:adjustRightInd w:val="0"/>
        <w:jc w:val="both"/>
      </w:pPr>
      <w:r>
        <w:t>Gibt es im Land Sachsen-Anhalt ein einheitliches Verfahren um ehrenamtlicher Vormund zu werden? Wenn ja – wie läuft dieses ab? Wenn nein – warum nicht?</w:t>
      </w:r>
    </w:p>
    <w:p w:rsidR="00034B03" w:rsidRDefault="00034B03" w:rsidP="00034B03">
      <w:pPr>
        <w:autoSpaceDE w:val="0"/>
        <w:autoSpaceDN w:val="0"/>
        <w:adjustRightInd w:val="0"/>
        <w:jc w:val="both"/>
      </w:pPr>
    </w:p>
    <w:p w:rsidR="00034B03" w:rsidRDefault="00034B03" w:rsidP="00970D5A">
      <w:pPr>
        <w:numPr>
          <w:ilvl w:val="0"/>
          <w:numId w:val="3"/>
        </w:numPr>
        <w:autoSpaceDE w:val="0"/>
        <w:autoSpaceDN w:val="0"/>
        <w:adjustRightInd w:val="0"/>
        <w:jc w:val="both"/>
      </w:pPr>
      <w:r>
        <w:t>Wie lange dauert in der Regel das Verfahren um ehrenamtlicher Vormund zu werden?</w:t>
      </w:r>
      <w:r w:rsidR="00970D5A">
        <w:t xml:space="preserve"> Sind der Landesregierung Fälle bekannt in den diese Zeit drastisch überschritten wurde?</w:t>
      </w:r>
    </w:p>
    <w:sectPr w:rsidR="00034B03">
      <w:headerReference w:type="default" r:id="rId7"/>
      <w:headerReference w:type="first" r:id="rId8"/>
      <w:footerReference w:type="first" r:id="rId9"/>
      <w:pgSz w:w="11906" w:h="16838"/>
      <w:pgMar w:top="1417" w:right="1417" w:bottom="1134" w:left="141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7AB3" w:rsidRDefault="00E57AB3">
      <w:r>
        <w:separator/>
      </w:r>
    </w:p>
  </w:endnote>
  <w:endnote w:type="continuationSeparator" w:id="0">
    <w:p w:rsidR="00E57AB3" w:rsidRDefault="00E57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0BE" w:rsidRDefault="006060BE">
    <w:pPr>
      <w:pStyle w:val="Fuzeile"/>
    </w:pPr>
  </w:p>
  <w:p w:rsidR="006060BE" w:rsidRDefault="006060BE">
    <w:pPr>
      <w:pStyle w:val="Fuzeile"/>
    </w:pPr>
    <w:r>
      <w:t>(Eingang bei der Landesregierung am .201</w:t>
    </w:r>
    <w:r w:rsidR="00414C16">
      <w:t>7</w:t>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7AB3" w:rsidRDefault="00E57AB3">
      <w:r>
        <w:separator/>
      </w:r>
    </w:p>
  </w:footnote>
  <w:footnote w:type="continuationSeparator" w:id="0">
    <w:p w:rsidR="00E57AB3" w:rsidRDefault="00E57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0BE" w:rsidRDefault="006060BE">
    <w:pPr>
      <w:pStyle w:val="Kopfzeile"/>
      <w:jc w:val="center"/>
    </w:pPr>
    <w:r>
      <w:fldChar w:fldCharType="begin"/>
    </w:r>
    <w:r>
      <w:instrText>PAGE</w:instrText>
    </w:r>
    <w:r>
      <w:fldChar w:fldCharType="separate"/>
    </w:r>
    <w:r w:rsidR="00EF1E51">
      <w:rPr>
        <w:noProof/>
      </w:rPr>
      <w:t>2</w:t>
    </w:r>
    <w:r>
      <w:fldChar w:fldCharType="end"/>
    </w:r>
  </w:p>
  <w:p w:rsidR="006060BE" w:rsidRDefault="006060BE">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1202"/>
      <w:gridCol w:w="4335"/>
      <w:gridCol w:w="3605"/>
    </w:tblGrid>
    <w:tr w:rsidR="006060BE" w:rsidTr="006D5F9E">
      <w:tc>
        <w:tcPr>
          <w:tcW w:w="1202" w:type="dxa"/>
          <w:vMerge w:val="restart"/>
        </w:tcPr>
        <w:p w:rsidR="006060BE" w:rsidRPr="00C178C8" w:rsidRDefault="00E57AB3" w:rsidP="006D5F9E">
          <w:pPr>
            <w:tabs>
              <w:tab w:val="left" w:pos="6804"/>
            </w:tabs>
            <w:rPr>
              <w:b/>
              <w:szCs w:val="24"/>
            </w:rPr>
          </w:pPr>
          <w:bookmarkStart w:id="1" w:name="OLE_LINK1"/>
          <w:bookmarkStart w:id="2" w:name="OLE_LINK2"/>
          <w:r>
            <w:rPr>
              <w:rFonts w:cs="Arial"/>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64.5pt">
                <v:imagedata r:id="rId1" o:title="Wappen_LSA_schwarz_weiß_bea_klein"/>
              </v:shape>
            </w:pict>
          </w:r>
        </w:p>
      </w:tc>
      <w:tc>
        <w:tcPr>
          <w:tcW w:w="4335" w:type="dxa"/>
        </w:tcPr>
        <w:p w:rsidR="006060BE" w:rsidRPr="00C178C8" w:rsidRDefault="006060BE" w:rsidP="006D5F9E">
          <w:pPr>
            <w:tabs>
              <w:tab w:val="left" w:pos="6804"/>
            </w:tabs>
            <w:rPr>
              <w:b/>
              <w:szCs w:val="24"/>
            </w:rPr>
          </w:pPr>
          <w:smartTag w:uri="urn:schemas-microsoft-com:office:smarttags" w:element="PersonName">
            <w:r w:rsidRPr="00C178C8">
              <w:rPr>
                <w:b/>
                <w:szCs w:val="24"/>
              </w:rPr>
              <w:t>Landtag</w:t>
            </w:r>
          </w:smartTag>
          <w:r w:rsidRPr="00C178C8">
            <w:rPr>
              <w:b/>
              <w:szCs w:val="24"/>
            </w:rPr>
            <w:t xml:space="preserve"> von Sachsen-Anhalt</w:t>
          </w:r>
        </w:p>
      </w:tc>
      <w:tc>
        <w:tcPr>
          <w:tcW w:w="3605" w:type="dxa"/>
        </w:tcPr>
        <w:p w:rsidR="006060BE" w:rsidRPr="00C178C8" w:rsidRDefault="006060BE" w:rsidP="006D5F9E">
          <w:pPr>
            <w:tabs>
              <w:tab w:val="left" w:pos="6804"/>
            </w:tabs>
            <w:jc w:val="right"/>
            <w:rPr>
              <w:b/>
              <w:szCs w:val="24"/>
            </w:rPr>
          </w:pPr>
          <w:r>
            <w:rPr>
              <w:b/>
              <w:sz w:val="28"/>
              <w:szCs w:val="28"/>
            </w:rPr>
            <w:t>KA</w:t>
          </w:r>
          <w:r w:rsidRPr="00C178C8">
            <w:rPr>
              <w:b/>
              <w:szCs w:val="24"/>
            </w:rPr>
            <w:t xml:space="preserve"> </w:t>
          </w:r>
          <w:r w:rsidR="00414C16" w:rsidRPr="00414C16">
            <w:rPr>
              <w:b/>
              <w:sz w:val="28"/>
              <w:szCs w:val="28"/>
            </w:rPr>
            <w:t>7</w:t>
          </w:r>
          <w:r w:rsidRPr="00C178C8">
            <w:rPr>
              <w:b/>
              <w:sz w:val="28"/>
              <w:szCs w:val="28"/>
            </w:rPr>
            <w:t>/</w:t>
          </w:r>
        </w:p>
      </w:tc>
    </w:tr>
    <w:tr w:rsidR="006060BE" w:rsidTr="006D5F9E">
      <w:trPr>
        <w:trHeight w:hRule="exact" w:val="988"/>
      </w:trPr>
      <w:tc>
        <w:tcPr>
          <w:tcW w:w="1202" w:type="dxa"/>
          <w:vMerge/>
        </w:tcPr>
        <w:p w:rsidR="006060BE" w:rsidRDefault="006060BE" w:rsidP="006D5F9E">
          <w:pPr>
            <w:tabs>
              <w:tab w:val="left" w:pos="6804"/>
            </w:tabs>
          </w:pPr>
        </w:p>
      </w:tc>
      <w:tc>
        <w:tcPr>
          <w:tcW w:w="4335" w:type="dxa"/>
        </w:tcPr>
        <w:p w:rsidR="006060BE" w:rsidRDefault="006060BE" w:rsidP="006D5F9E">
          <w:pPr>
            <w:tabs>
              <w:tab w:val="left" w:pos="6804"/>
            </w:tabs>
          </w:pPr>
        </w:p>
      </w:tc>
      <w:tc>
        <w:tcPr>
          <w:tcW w:w="3605" w:type="dxa"/>
        </w:tcPr>
        <w:p w:rsidR="006060BE" w:rsidRPr="00C178C8" w:rsidRDefault="006060BE" w:rsidP="008F0AA8">
          <w:pPr>
            <w:tabs>
              <w:tab w:val="left" w:pos="6804"/>
            </w:tabs>
            <w:jc w:val="right"/>
            <w:rPr>
              <w:b/>
            </w:rPr>
          </w:pPr>
          <w:r w:rsidRPr="00C178C8">
            <w:rPr>
              <w:b/>
            </w:rPr>
            <w:t>.</w:t>
          </w:r>
          <w:r>
            <w:rPr>
              <w:b/>
            </w:rPr>
            <w:t>201</w:t>
          </w:r>
          <w:r w:rsidR="00414C16">
            <w:rPr>
              <w:b/>
            </w:rPr>
            <w:t>7</w:t>
          </w:r>
        </w:p>
      </w:tc>
    </w:tr>
  </w:tbl>
  <w:p w:rsidR="006060BE" w:rsidRDefault="006060BE" w:rsidP="007A2CF6">
    <w:pPr>
      <w:pStyle w:val="Kopfzeile"/>
    </w:pPr>
  </w:p>
  <w:bookmarkEnd w:id="1"/>
  <w:bookmarkEnd w:i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21195A"/>
    <w:multiLevelType w:val="hybridMultilevel"/>
    <w:tmpl w:val="D788F55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7084135"/>
    <w:multiLevelType w:val="hybridMultilevel"/>
    <w:tmpl w:val="6C80E36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C3D569F"/>
    <w:multiLevelType w:val="hybridMultilevel"/>
    <w:tmpl w:val="609006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142"/>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4C16"/>
    <w:rsid w:val="00006C57"/>
    <w:rsid w:val="00034B03"/>
    <w:rsid w:val="00044B71"/>
    <w:rsid w:val="000A09E5"/>
    <w:rsid w:val="000C7277"/>
    <w:rsid w:val="00153AC8"/>
    <w:rsid w:val="00154551"/>
    <w:rsid w:val="001661AF"/>
    <w:rsid w:val="001734BB"/>
    <w:rsid w:val="001760FF"/>
    <w:rsid w:val="001B1E52"/>
    <w:rsid w:val="001B44FA"/>
    <w:rsid w:val="001D2DE6"/>
    <w:rsid w:val="001D60E6"/>
    <w:rsid w:val="001E39E4"/>
    <w:rsid w:val="0024297E"/>
    <w:rsid w:val="00276E78"/>
    <w:rsid w:val="002C16C4"/>
    <w:rsid w:val="002C3A23"/>
    <w:rsid w:val="00305201"/>
    <w:rsid w:val="0032028A"/>
    <w:rsid w:val="00326BFA"/>
    <w:rsid w:val="003271AE"/>
    <w:rsid w:val="00330B5C"/>
    <w:rsid w:val="00345B65"/>
    <w:rsid w:val="003520FC"/>
    <w:rsid w:val="003536C0"/>
    <w:rsid w:val="00356D07"/>
    <w:rsid w:val="00374F13"/>
    <w:rsid w:val="00395327"/>
    <w:rsid w:val="003F0BA1"/>
    <w:rsid w:val="00414C16"/>
    <w:rsid w:val="004A36A4"/>
    <w:rsid w:val="00510BE9"/>
    <w:rsid w:val="0052165F"/>
    <w:rsid w:val="0058168C"/>
    <w:rsid w:val="005B0F60"/>
    <w:rsid w:val="005C1766"/>
    <w:rsid w:val="005E68C9"/>
    <w:rsid w:val="006060BE"/>
    <w:rsid w:val="00622D87"/>
    <w:rsid w:val="00626350"/>
    <w:rsid w:val="00637A01"/>
    <w:rsid w:val="00642DD4"/>
    <w:rsid w:val="006613D1"/>
    <w:rsid w:val="006C0392"/>
    <w:rsid w:val="006C043D"/>
    <w:rsid w:val="006D5F9E"/>
    <w:rsid w:val="006D689D"/>
    <w:rsid w:val="006E2816"/>
    <w:rsid w:val="00765E20"/>
    <w:rsid w:val="007A2CF6"/>
    <w:rsid w:val="007D39F0"/>
    <w:rsid w:val="00811352"/>
    <w:rsid w:val="00864C22"/>
    <w:rsid w:val="008F0AA8"/>
    <w:rsid w:val="008F679A"/>
    <w:rsid w:val="00921671"/>
    <w:rsid w:val="00934899"/>
    <w:rsid w:val="00970D5A"/>
    <w:rsid w:val="00985773"/>
    <w:rsid w:val="009B6C2C"/>
    <w:rsid w:val="009C31F9"/>
    <w:rsid w:val="00AF4017"/>
    <w:rsid w:val="00B6719B"/>
    <w:rsid w:val="00B700AC"/>
    <w:rsid w:val="00BA15CA"/>
    <w:rsid w:val="00BA7977"/>
    <w:rsid w:val="00BC4489"/>
    <w:rsid w:val="00BC7E38"/>
    <w:rsid w:val="00BF71EB"/>
    <w:rsid w:val="00C040BD"/>
    <w:rsid w:val="00C42A4A"/>
    <w:rsid w:val="00C91E30"/>
    <w:rsid w:val="00DB4745"/>
    <w:rsid w:val="00DC6132"/>
    <w:rsid w:val="00DD18E5"/>
    <w:rsid w:val="00E57AB3"/>
    <w:rsid w:val="00E8480E"/>
    <w:rsid w:val="00EA0E1B"/>
    <w:rsid w:val="00ED23B9"/>
    <w:rsid w:val="00EF1E51"/>
    <w:rsid w:val="00EF524C"/>
    <w:rsid w:val="00F54364"/>
    <w:rsid w:val="00F74B65"/>
    <w:rsid w:val="00F96FAF"/>
    <w:rsid w:val="00FB736B"/>
    <w:rsid w:val="00FC3E8A"/>
    <w:rsid w:val="00FD3D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4008710E"/>
  <w15:chartTrackingRefBased/>
  <w15:docId w15:val="{ADB71F68-6AC3-48DC-B027-1B175C206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paragraph" w:styleId="Sprechblasentext">
    <w:name w:val="Balloon Text"/>
    <w:basedOn w:val="Standard"/>
    <w:semiHidden/>
    <w:rsid w:val="006C0392"/>
    <w:rPr>
      <w:rFonts w:ascii="Tahoma" w:hAnsi="Tahoma" w:cs="Tahoma"/>
      <w:sz w:val="16"/>
      <w:szCs w:val="16"/>
    </w:rPr>
  </w:style>
  <w:style w:type="character" w:styleId="Kommentarzeichen">
    <w:name w:val="annotation reference"/>
    <w:rsid w:val="005C1766"/>
    <w:rPr>
      <w:sz w:val="16"/>
      <w:szCs w:val="16"/>
    </w:rPr>
  </w:style>
  <w:style w:type="paragraph" w:styleId="Kommentartext">
    <w:name w:val="annotation text"/>
    <w:basedOn w:val="Standard"/>
    <w:link w:val="KommentartextZchn"/>
    <w:rsid w:val="005C1766"/>
    <w:rPr>
      <w:sz w:val="20"/>
    </w:rPr>
  </w:style>
  <w:style w:type="character" w:customStyle="1" w:styleId="KommentartextZchn">
    <w:name w:val="Kommentartext Zchn"/>
    <w:link w:val="Kommentartext"/>
    <w:rsid w:val="005C1766"/>
    <w:rPr>
      <w:rFonts w:ascii="Arial" w:hAnsi="Arial"/>
    </w:rPr>
  </w:style>
  <w:style w:type="paragraph" w:styleId="Kommentarthema">
    <w:name w:val="annotation subject"/>
    <w:basedOn w:val="Kommentartext"/>
    <w:next w:val="Kommentartext"/>
    <w:link w:val="KommentarthemaZchn"/>
    <w:rsid w:val="005C1766"/>
    <w:rPr>
      <w:b/>
      <w:bCs/>
    </w:rPr>
  </w:style>
  <w:style w:type="character" w:customStyle="1" w:styleId="KommentarthemaZchn">
    <w:name w:val="Kommentarthema Zchn"/>
    <w:link w:val="Kommentarthema"/>
    <w:rsid w:val="005C1766"/>
    <w:rPr>
      <w:rFonts w:ascii="Arial" w:hAnsi="Arial"/>
      <w:b/>
      <w:bCs/>
    </w:rPr>
  </w:style>
  <w:style w:type="paragraph" w:styleId="Listenabsatz">
    <w:name w:val="List Paragraph"/>
    <w:basedOn w:val="Standard"/>
    <w:uiPriority w:val="34"/>
    <w:qFormat/>
    <w:rsid w:val="008F0AA8"/>
    <w:pPr>
      <w:ind w:left="708"/>
    </w:pPr>
  </w:style>
  <w:style w:type="paragraph" w:styleId="StandardWeb">
    <w:name w:val="Normal (Web)"/>
    <w:basedOn w:val="Standard"/>
    <w:uiPriority w:val="99"/>
    <w:unhideWhenUsed/>
    <w:rsid w:val="00DC6132"/>
    <w:pPr>
      <w:spacing w:before="100" w:beforeAutospacing="1" w:after="100" w:afterAutospacing="1"/>
    </w:pPr>
    <w:rPr>
      <w:rFonts w:ascii="Times New Roman" w:eastAsia="Calibr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832552">
      <w:bodyDiv w:val="1"/>
      <w:marLeft w:val="0"/>
      <w:marRight w:val="0"/>
      <w:marTop w:val="0"/>
      <w:marBottom w:val="0"/>
      <w:divBdr>
        <w:top w:val="none" w:sz="0" w:space="0" w:color="auto"/>
        <w:left w:val="none" w:sz="0" w:space="0" w:color="auto"/>
        <w:bottom w:val="none" w:sz="0" w:space="0" w:color="auto"/>
        <w:right w:val="none" w:sz="0" w:space="0" w:color="auto"/>
      </w:divBdr>
    </w:div>
    <w:div w:id="1370566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Kleine%20Anfragen\160129%20kleine%20Anfrage%20B100.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160129 kleine Anfrage B100</Template>
  <TotalTime>0</TotalTime>
  <Pages>2</Pages>
  <Words>318</Words>
  <Characters>2004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Kleine Anfrage</vt:lpstr>
    </vt:vector>
  </TitlesOfParts>
  <Company>Landtag von Sachsen-Anhalt</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Kleine Anfrage</dc:title>
  <dc:subject>KA 6/</dc:subject>
  <dc:creator>User</dc:creator>
  <cp:keywords/>
  <cp:lastModifiedBy>Dr. Andreas Schmidt</cp:lastModifiedBy>
  <cp:revision>3</cp:revision>
  <cp:lastPrinted>2017-03-14T10:06:00Z</cp:lastPrinted>
  <dcterms:created xsi:type="dcterms:W3CDTF">2017-04-04T13:00:00Z</dcterms:created>
  <dcterms:modified xsi:type="dcterms:W3CDTF">2017-04-04T14:14:00Z</dcterms:modified>
</cp:coreProperties>
</file>